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8E3D8" w14:textId="77777777" w:rsidR="007D6579" w:rsidRPr="001D7A6B" w:rsidRDefault="007D6579" w:rsidP="001D7A6B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ДОГОВОР БЕСПРОЦЕНТНОГО ЗАЙМА №143</w:t>
      </w:r>
    </w:p>
    <w:p w14:paraId="77E9868B" w14:textId="77777777" w:rsidR="003B3F59" w:rsidRPr="001D7A6B" w:rsidRDefault="003B3F59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DB81B9" w14:textId="76EE6FFF" w:rsidR="007D6579" w:rsidRPr="001D7A6B" w:rsidRDefault="007D6579" w:rsidP="001D7A6B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D7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г. </w:t>
      </w:r>
      <w:r w:rsidR="001D7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Санкт-Петербург</w:t>
      </w:r>
      <w:r w:rsidR="003B3F59" w:rsidRPr="001D7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D7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07</w:t>
      </w:r>
      <w:r w:rsidRPr="001D7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3B3F59" w:rsidRPr="001D7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</w:t>
      </w:r>
      <w:r w:rsidR="001D7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</w:t>
      </w:r>
      <w:r w:rsidRPr="001D7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.20</w:t>
      </w:r>
      <w:r w:rsidR="001D7A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20г</w:t>
      </w:r>
    </w:p>
    <w:p w14:paraId="040C8089" w14:textId="6344CC05" w:rsidR="007D6579" w:rsidRPr="001D7A6B" w:rsidRDefault="001D7A6B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Иванов Иван Иванович</w:t>
      </w:r>
      <w:r w:rsidR="007D6579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, именуемый в дальнейшем Займодавец, действующий как физическое лицо, с</w:t>
      </w:r>
      <w:r w:rsidR="003B3F59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579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одной сто</w:t>
      </w:r>
      <w:r w:rsidR="003B3F59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роны, и ООО 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Калинка</w:t>
      </w:r>
      <w:r w:rsidR="003B3F59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именуемое </w:t>
      </w:r>
      <w:r w:rsidR="007D6579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дальнейшем Заемщик, в лице директора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Сидорова Владимира Петровича</w:t>
      </w:r>
      <w:r w:rsidR="003B3F59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579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Ивана, действующего на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сновании Устава</w:t>
      </w:r>
      <w:r w:rsidR="007D6579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, с другой стороны, вместе</w:t>
      </w:r>
      <w:r w:rsidR="003B3F59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579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именуемые Стороны, а индивидуально – Сторона, заключили настоящий договор займа (далее по тексту –</w:t>
      </w:r>
      <w:r w:rsidR="003B3F59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579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Договор) о нижеследующем:</w:t>
      </w:r>
    </w:p>
    <w:p w14:paraId="6EABB194" w14:textId="77777777" w:rsidR="007D6579" w:rsidRPr="001D7A6B" w:rsidRDefault="007D6579" w:rsidP="001D7A6B">
      <w:pPr>
        <w:pStyle w:val="3"/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001D7A6B">
        <w:rPr>
          <w:rFonts w:ascii="Times New Roman" w:hAnsi="Times New Roman" w:cs="Times New Roman"/>
          <w:color w:val="000000" w:themeColor="text1"/>
        </w:rPr>
        <w:t>1. Предмет договора</w:t>
      </w:r>
    </w:p>
    <w:p w14:paraId="4BC8623E" w14:textId="77777777" w:rsidR="007D6579" w:rsidRPr="001D7A6B" w:rsidRDefault="007D6579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1.1. Займодавец передает на условиях Договора Заемщику денежные средства в размере 1 000 000 (один</w:t>
      </w:r>
      <w:r w:rsidR="003B3F59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миллион рублей ноль копеек) рублей (далее по тексту – Сумма займа), а Заемщик обязуется возвратить</w:t>
      </w:r>
      <w:r w:rsidR="003B3F59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Займодавцу Сумму займа в срок и на условиях Договора. Договор является беспроцентным.</w:t>
      </w:r>
    </w:p>
    <w:p w14:paraId="616DB884" w14:textId="3D763839" w:rsidR="007D6579" w:rsidRPr="001D7A6B" w:rsidRDefault="007D6579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Займодавец передает Сумму займа единовременно не позднее </w:t>
      </w:r>
      <w:r w:rsidR="001D7A6B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94C918B" w14:textId="77777777" w:rsidR="007D6579" w:rsidRPr="001D7A6B" w:rsidRDefault="007D6579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1.3. Сумма займа предоставляется Заемщику на следующий срок: 365 календарных дней.</w:t>
      </w:r>
    </w:p>
    <w:p w14:paraId="1978696D" w14:textId="77777777" w:rsidR="007D6579" w:rsidRPr="001D7A6B" w:rsidRDefault="007D6579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1.4. Способ передачи Суммы займа: перечисление Займодавцем денежных средств в валюте Российской</w:t>
      </w:r>
      <w:r w:rsidR="003B3F59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(рубль) на расчетный счет Заемщика. Датой предоставления займа является дата списания</w:t>
      </w:r>
      <w:r w:rsidR="003B3F59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денежных средств банком Займодавца со счета Займодавца.</w:t>
      </w:r>
    </w:p>
    <w:p w14:paraId="3B712B9A" w14:textId="77777777" w:rsidR="007D6579" w:rsidRPr="001D7A6B" w:rsidRDefault="007D6579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1.5. Способ возврата Суммы займа: перечисление Заемщиком денежных средств в валюте Российской</w:t>
      </w:r>
      <w:r w:rsidR="003B3F59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 (рубль) на расчетный счет Займодавца.</w:t>
      </w:r>
    </w:p>
    <w:p w14:paraId="7FA284D7" w14:textId="77777777" w:rsidR="007D6579" w:rsidRPr="001D7A6B" w:rsidRDefault="007D6579" w:rsidP="001D7A6B">
      <w:pPr>
        <w:pStyle w:val="3"/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001D7A6B">
        <w:rPr>
          <w:rFonts w:ascii="Times New Roman" w:hAnsi="Times New Roman" w:cs="Times New Roman"/>
          <w:color w:val="000000" w:themeColor="text1"/>
        </w:rPr>
        <w:t>2. Срок действия договора</w:t>
      </w:r>
    </w:p>
    <w:p w14:paraId="18CF1A67" w14:textId="2D1715AF" w:rsidR="007D6579" w:rsidRPr="001D7A6B" w:rsidRDefault="007D6579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2.1. Договор вступает в силу с даты подписания его сторонами и действует до</w:t>
      </w:r>
      <w:r w:rsid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______________г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34A347" w14:textId="77777777" w:rsidR="007D6579" w:rsidRPr="001D7A6B" w:rsidRDefault="007D6579" w:rsidP="001D7A6B">
      <w:pPr>
        <w:pStyle w:val="3"/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001D7A6B">
        <w:rPr>
          <w:rFonts w:ascii="Times New Roman" w:hAnsi="Times New Roman" w:cs="Times New Roman"/>
          <w:color w:val="000000" w:themeColor="text1"/>
        </w:rPr>
        <w:t>3. Права и обязанности сторон</w:t>
      </w:r>
    </w:p>
    <w:p w14:paraId="6A68CE08" w14:textId="77777777" w:rsidR="007D6579" w:rsidRPr="001D7A6B" w:rsidRDefault="007D6579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3.1. Заемщик обязуется:</w:t>
      </w:r>
    </w:p>
    <w:p w14:paraId="51B4F0AE" w14:textId="31651C14" w:rsidR="007D6579" w:rsidRPr="001D7A6B" w:rsidRDefault="007D6579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3.1.1. Осуществить возврат Суммы займа Займодавцу единовременно не позднее </w:t>
      </w:r>
      <w:r w:rsidR="001D7A6B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14:paraId="25823302" w14:textId="77777777" w:rsidR="007D6579" w:rsidRPr="001D7A6B" w:rsidRDefault="007D6579" w:rsidP="001D7A6B">
      <w:pPr>
        <w:pStyle w:val="3"/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001D7A6B">
        <w:rPr>
          <w:rFonts w:ascii="Times New Roman" w:hAnsi="Times New Roman" w:cs="Times New Roman"/>
          <w:color w:val="000000" w:themeColor="text1"/>
        </w:rPr>
        <w:t>4. Ответственность сторон</w:t>
      </w:r>
    </w:p>
    <w:p w14:paraId="0EEB8781" w14:textId="77777777" w:rsidR="007D6579" w:rsidRPr="001D7A6B" w:rsidRDefault="007D6579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4.1. Стороны несут ответственность за неисполнение или ненадлежащее исполнение своих обязательств по</w:t>
      </w:r>
      <w:r w:rsidR="00220A45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Договору в соответствии с законодательством России.</w:t>
      </w:r>
    </w:p>
    <w:p w14:paraId="7CBA270B" w14:textId="77777777" w:rsidR="007D6579" w:rsidRPr="001D7A6B" w:rsidRDefault="007D6579" w:rsidP="001D7A6B">
      <w:pPr>
        <w:pStyle w:val="3"/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001D7A6B">
        <w:rPr>
          <w:rFonts w:ascii="Times New Roman" w:hAnsi="Times New Roman" w:cs="Times New Roman"/>
          <w:color w:val="000000" w:themeColor="text1"/>
        </w:rPr>
        <w:t>5. Основания и порядок расторжения договора</w:t>
      </w:r>
    </w:p>
    <w:p w14:paraId="0C78C045" w14:textId="77777777" w:rsidR="007D6579" w:rsidRPr="001D7A6B" w:rsidRDefault="007D6579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5.1. Договор может быть расторгнут по соглашению Сторон, а также в одностороннем порядке по</w:t>
      </w:r>
      <w:r w:rsidR="00220A45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письменному требованию одной из Сторон по основаниям, предусмотренным </w:t>
      </w:r>
      <w:r w:rsidR="00220A45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аконодательством.</w:t>
      </w:r>
    </w:p>
    <w:p w14:paraId="0F74C081" w14:textId="77777777" w:rsidR="007D6579" w:rsidRPr="001D7A6B" w:rsidRDefault="007D6579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5.2. Расторжение Договора в одностороннем порядке производится только по письменному требованию</w:t>
      </w:r>
      <w:r w:rsidR="00220A45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Сторон в течение 30 календарных дней со дня получения Стороной такого требования.</w:t>
      </w:r>
    </w:p>
    <w:p w14:paraId="0D09D980" w14:textId="77777777" w:rsidR="007D6579" w:rsidRPr="001D7A6B" w:rsidRDefault="007D6579" w:rsidP="001D7A6B">
      <w:pPr>
        <w:pStyle w:val="3"/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001D7A6B">
        <w:rPr>
          <w:rFonts w:ascii="Times New Roman" w:hAnsi="Times New Roman" w:cs="Times New Roman"/>
          <w:color w:val="000000" w:themeColor="text1"/>
        </w:rPr>
        <w:t>6. Разрешение споров из договора</w:t>
      </w:r>
    </w:p>
    <w:p w14:paraId="4DE9C5A9" w14:textId="77777777" w:rsidR="007D6579" w:rsidRPr="001D7A6B" w:rsidRDefault="007D6579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6.1. Претензионный порядок досудебного урегулирования споров из Договора является для Сторон</w:t>
      </w:r>
      <w:r w:rsidR="00220A45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обязательным.</w:t>
      </w:r>
    </w:p>
    <w:p w14:paraId="1C50CD26" w14:textId="77777777" w:rsidR="007D6579" w:rsidRPr="001D7A6B" w:rsidRDefault="007D6579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6.2. Претензионные письма направляются Сторонами нарочным либо заказным почтовым отправлением с</w:t>
      </w:r>
      <w:r w:rsidR="00220A45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уведомлением о вручении последнего адресату по местонахождению Сторон, указанным в п. 9 Договора.</w:t>
      </w:r>
    </w:p>
    <w:p w14:paraId="62DADBBB" w14:textId="77777777" w:rsidR="007D6579" w:rsidRPr="001D7A6B" w:rsidRDefault="007D6579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6.3. Направление Сторонами претензионных писем иным способом, чем указано в п. 6.2 Договора не</w:t>
      </w:r>
      <w:r w:rsidR="00220A45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допускается.</w:t>
      </w:r>
    </w:p>
    <w:p w14:paraId="012C863B" w14:textId="77777777" w:rsidR="007D6579" w:rsidRPr="001D7A6B" w:rsidRDefault="007D6579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6.4. Срок рассмотрения претензионного письма составляет 15 рабочих дней со дня получения последнего</w:t>
      </w:r>
      <w:r w:rsidR="00220A45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адресатом.</w:t>
      </w:r>
    </w:p>
    <w:p w14:paraId="24262B20" w14:textId="77777777" w:rsidR="007D6579" w:rsidRPr="001D7A6B" w:rsidRDefault="007D6579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6.5. Споры из Договора разрешаются в судебном порядке в соответствии с законодательством.</w:t>
      </w:r>
    </w:p>
    <w:p w14:paraId="67512C1D" w14:textId="77777777" w:rsidR="007D6579" w:rsidRPr="001D7A6B" w:rsidRDefault="007D6579" w:rsidP="001D7A6B">
      <w:pPr>
        <w:pStyle w:val="3"/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001D7A6B">
        <w:rPr>
          <w:rFonts w:ascii="Times New Roman" w:hAnsi="Times New Roman" w:cs="Times New Roman"/>
          <w:color w:val="000000" w:themeColor="text1"/>
        </w:rPr>
        <w:t>7. Форс-мажор</w:t>
      </w:r>
    </w:p>
    <w:p w14:paraId="30163070" w14:textId="77777777" w:rsidR="007D6579" w:rsidRPr="001D7A6B" w:rsidRDefault="007D6579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7.1. Стороны освобождаются от ответственности за полное или частичное неисполнение обязательств по</w:t>
      </w:r>
      <w:r w:rsidR="00220A45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Договору в случае, если неисполнение обязательств явилось следствием действий непреодолимой силы, </w:t>
      </w:r>
      <w:r w:rsidR="00220A45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а именно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: пожара, наводнения, землетрясения, забастовки, войны, действий органов государственной власти</w:t>
      </w:r>
      <w:r w:rsidR="00220A45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или других независящих от Сторон обстоятельств.</w:t>
      </w:r>
    </w:p>
    <w:p w14:paraId="5E4CF707" w14:textId="77777777" w:rsidR="007D6579" w:rsidRPr="001D7A6B" w:rsidRDefault="007D6579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7.2. Сторона, которая не может выполнить обязательства по Договору, должна своевременно, но не позднее</w:t>
      </w:r>
      <w:r w:rsidR="00220A45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5 календарных дней после наступления обстоятельств непреодолимой силы, письменно известить другую</w:t>
      </w:r>
      <w:r w:rsidR="00220A45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Сторону, с предоставлением обосновывающих документов, выданных компетентными органами.</w:t>
      </w:r>
    </w:p>
    <w:p w14:paraId="49ADA62D" w14:textId="77777777" w:rsidR="007D6579" w:rsidRPr="001D7A6B" w:rsidRDefault="007D6579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7.3. Стороны признают, что неплатежеспособность Сторон не является форс-мажорным обстоятельством.</w:t>
      </w:r>
    </w:p>
    <w:p w14:paraId="25CCF600" w14:textId="77777777" w:rsidR="007D6579" w:rsidRPr="001D7A6B" w:rsidRDefault="007D6579" w:rsidP="001D7A6B">
      <w:pPr>
        <w:pStyle w:val="3"/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001D7A6B">
        <w:rPr>
          <w:rFonts w:ascii="Times New Roman" w:hAnsi="Times New Roman" w:cs="Times New Roman"/>
          <w:color w:val="000000" w:themeColor="text1"/>
        </w:rPr>
        <w:t>8. Прочие условия</w:t>
      </w:r>
    </w:p>
    <w:p w14:paraId="430615D2" w14:textId="19D2CD21" w:rsidR="007D6579" w:rsidRPr="001D7A6B" w:rsidRDefault="007D6579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8.1. Договор составлен с учетом требований Федерального закона от 08.02.1998 г. № 14-ФЗ "Об обществах с</w:t>
      </w:r>
      <w:r w:rsidR="00220A45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ограниченной ответственностью". Совершение настоящей сделки одобрено Общим собранием</w:t>
      </w:r>
      <w:r w:rsidR="00220A45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учредителей ООО "</w:t>
      </w:r>
      <w:r w:rsidR="001D7A6B">
        <w:rPr>
          <w:rFonts w:ascii="Times New Roman" w:hAnsi="Times New Roman" w:cs="Times New Roman"/>
          <w:color w:val="000000" w:themeColor="text1"/>
          <w:sz w:val="24"/>
          <w:szCs w:val="24"/>
        </w:rPr>
        <w:t>Клинка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14:paraId="5B7FFF7D" w14:textId="77777777" w:rsidR="007D6579" w:rsidRPr="001D7A6B" w:rsidRDefault="007D6579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8.2. Стороны не имеют никаких сопутствующих устных договоренностей. Содержание текста Договора</w:t>
      </w:r>
      <w:r w:rsidR="00220A45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 соответствует действительному волеизъявлению Сторон. Вся переписка по предмету Договора,</w:t>
      </w:r>
      <w:r w:rsidR="00220A45"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предшествующая его заключению, теряет юридическую силу со дня заключения Договора.</w:t>
      </w:r>
    </w:p>
    <w:p w14:paraId="58795552" w14:textId="77777777" w:rsidR="007D6579" w:rsidRPr="001D7A6B" w:rsidRDefault="007D6579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A6B">
        <w:rPr>
          <w:rFonts w:ascii="Times New Roman" w:hAnsi="Times New Roman" w:cs="Times New Roman"/>
          <w:color w:val="000000" w:themeColor="text1"/>
          <w:sz w:val="24"/>
          <w:szCs w:val="24"/>
        </w:rPr>
        <w:t>8.3. Договор составлен в 2 (двух) подлинных экземплярах на русском языке по одному для каждой из Сторон.</w:t>
      </w:r>
    </w:p>
    <w:p w14:paraId="41CB0EBE" w14:textId="77777777" w:rsidR="007D6579" w:rsidRPr="001D7A6B" w:rsidRDefault="007D6579" w:rsidP="001D7A6B">
      <w:pPr>
        <w:pStyle w:val="3"/>
        <w:spacing w:before="0"/>
        <w:jc w:val="both"/>
        <w:rPr>
          <w:rFonts w:ascii="Times New Roman" w:hAnsi="Times New Roman" w:cs="Times New Roman"/>
          <w:color w:val="000000" w:themeColor="text1"/>
        </w:rPr>
      </w:pPr>
      <w:r w:rsidRPr="001D7A6B">
        <w:rPr>
          <w:rFonts w:ascii="Times New Roman" w:hAnsi="Times New Roman" w:cs="Times New Roman"/>
          <w:color w:val="000000" w:themeColor="text1"/>
        </w:rPr>
        <w:t>9. Адреса, реквизиты и подписи сторон</w:t>
      </w:r>
    </w:p>
    <w:p w14:paraId="260174B4" w14:textId="77777777" w:rsidR="00591000" w:rsidRPr="001D7A6B" w:rsidRDefault="00591000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541"/>
      </w:tblGrid>
      <w:tr w:rsidR="001D7A6B" w:rsidRPr="001D7A6B" w14:paraId="1210C26E" w14:textId="77777777" w:rsidTr="00591000">
        <w:tc>
          <w:tcPr>
            <w:tcW w:w="6804" w:type="dxa"/>
            <w:shd w:val="clear" w:color="auto" w:fill="auto"/>
          </w:tcPr>
          <w:p w14:paraId="20E6E387" w14:textId="77777777" w:rsidR="00AD2B9E" w:rsidRPr="001D7A6B" w:rsidRDefault="00086FB8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Займодавец</w:t>
            </w:r>
          </w:p>
        </w:tc>
        <w:tc>
          <w:tcPr>
            <w:tcW w:w="2541" w:type="dxa"/>
            <w:shd w:val="clear" w:color="auto" w:fill="auto"/>
          </w:tcPr>
          <w:p w14:paraId="54B3661E" w14:textId="77777777" w:rsidR="00086FB8" w:rsidRPr="001D7A6B" w:rsidRDefault="00086FB8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Заемщик</w:t>
            </w:r>
          </w:p>
          <w:p w14:paraId="01616FF5" w14:textId="77777777" w:rsidR="00AD2B9E" w:rsidRPr="001D7A6B" w:rsidRDefault="00AD2B9E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A6B" w:rsidRPr="001D7A6B" w14:paraId="104FF089" w14:textId="77777777" w:rsidTr="00591000">
        <w:tc>
          <w:tcPr>
            <w:tcW w:w="6804" w:type="dxa"/>
            <w:shd w:val="clear" w:color="auto" w:fill="auto"/>
          </w:tcPr>
          <w:p w14:paraId="27FFA0D3" w14:textId="77777777" w:rsidR="00AD2B9E" w:rsidRPr="001D7A6B" w:rsidRDefault="00086FB8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Имя Отчество</w:t>
            </w:r>
          </w:p>
        </w:tc>
        <w:tc>
          <w:tcPr>
            <w:tcW w:w="2541" w:type="dxa"/>
            <w:shd w:val="clear" w:color="auto" w:fill="auto"/>
          </w:tcPr>
          <w:p w14:paraId="14C979BC" w14:textId="77777777" w:rsidR="00AD2B9E" w:rsidRPr="001D7A6B" w:rsidRDefault="00086FB8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1D7A6B" w:rsidRPr="001D7A6B" w14:paraId="331B268E" w14:textId="77777777" w:rsidTr="00591000">
        <w:tc>
          <w:tcPr>
            <w:tcW w:w="6804" w:type="dxa"/>
            <w:shd w:val="clear" w:color="auto" w:fill="auto"/>
          </w:tcPr>
          <w:p w14:paraId="65CB81AF" w14:textId="77777777" w:rsidR="00AD2B9E" w:rsidRPr="001D7A6B" w:rsidRDefault="00086FB8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 Антон Сергеевич</w:t>
            </w:r>
          </w:p>
        </w:tc>
        <w:tc>
          <w:tcPr>
            <w:tcW w:w="2541" w:type="dxa"/>
            <w:shd w:val="clear" w:color="auto" w:fill="auto"/>
          </w:tcPr>
          <w:p w14:paraId="4B3B0AD3" w14:textId="245007F6" w:rsidR="00AD2B9E" w:rsidRPr="001D7A6B" w:rsidRDefault="00086FB8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r w:rsid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Калинка</w:t>
            </w: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  <w:tr w:rsidR="001D7A6B" w:rsidRPr="001D7A6B" w14:paraId="533FA0B5" w14:textId="77777777" w:rsidTr="00591000">
        <w:tc>
          <w:tcPr>
            <w:tcW w:w="6804" w:type="dxa"/>
            <w:shd w:val="clear" w:color="auto" w:fill="auto"/>
          </w:tcPr>
          <w:p w14:paraId="33A2F0A0" w14:textId="77777777" w:rsidR="00AD2B9E" w:rsidRPr="001D7A6B" w:rsidRDefault="00086FB8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регистрации:</w:t>
            </w:r>
          </w:p>
        </w:tc>
        <w:tc>
          <w:tcPr>
            <w:tcW w:w="2541" w:type="dxa"/>
            <w:shd w:val="clear" w:color="auto" w:fill="auto"/>
          </w:tcPr>
          <w:p w14:paraId="0CF5F834" w14:textId="77777777" w:rsidR="00AD2B9E" w:rsidRPr="001D7A6B" w:rsidRDefault="00086FB8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Адрес:</w:t>
            </w:r>
          </w:p>
        </w:tc>
      </w:tr>
      <w:tr w:rsidR="001D7A6B" w:rsidRPr="001D7A6B" w14:paraId="4281D76B" w14:textId="77777777" w:rsidTr="00591000">
        <w:tc>
          <w:tcPr>
            <w:tcW w:w="6804" w:type="dxa"/>
            <w:shd w:val="clear" w:color="auto" w:fill="auto"/>
          </w:tcPr>
          <w:p w14:paraId="4B0513F9" w14:textId="77777777" w:rsidR="00AD2B9E" w:rsidRPr="001D7A6B" w:rsidRDefault="00086FB8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</w:t>
            </w:r>
          </w:p>
        </w:tc>
        <w:tc>
          <w:tcPr>
            <w:tcW w:w="2541" w:type="dxa"/>
            <w:shd w:val="clear" w:color="auto" w:fill="auto"/>
          </w:tcPr>
          <w:p w14:paraId="1CDC1798" w14:textId="77777777" w:rsidR="00AD2B9E" w:rsidRPr="001D7A6B" w:rsidRDefault="00086FB8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</w:t>
            </w:r>
          </w:p>
        </w:tc>
      </w:tr>
      <w:tr w:rsidR="001D7A6B" w:rsidRPr="001D7A6B" w14:paraId="573AACBD" w14:textId="77777777" w:rsidTr="00591000">
        <w:tc>
          <w:tcPr>
            <w:tcW w:w="6804" w:type="dxa"/>
            <w:shd w:val="clear" w:color="auto" w:fill="auto"/>
          </w:tcPr>
          <w:p w14:paraId="0A31FC5D" w14:textId="77777777" w:rsidR="00AD2B9E" w:rsidRPr="001D7A6B" w:rsidRDefault="00086FB8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ИНН: </w:t>
            </w:r>
          </w:p>
        </w:tc>
        <w:tc>
          <w:tcPr>
            <w:tcW w:w="2541" w:type="dxa"/>
            <w:shd w:val="clear" w:color="auto" w:fill="auto"/>
          </w:tcPr>
          <w:p w14:paraId="3AAB431E" w14:textId="77777777" w:rsidR="00AD2B9E" w:rsidRPr="001D7A6B" w:rsidRDefault="00086FB8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ОГРН:</w:t>
            </w:r>
          </w:p>
        </w:tc>
      </w:tr>
      <w:tr w:rsidR="001D7A6B" w:rsidRPr="001D7A6B" w14:paraId="1478CA2F" w14:textId="77777777" w:rsidTr="00591000">
        <w:tc>
          <w:tcPr>
            <w:tcW w:w="6804" w:type="dxa"/>
            <w:shd w:val="clear" w:color="auto" w:fill="auto"/>
          </w:tcPr>
          <w:p w14:paraId="0101BC82" w14:textId="77777777" w:rsidR="00AD2B9E" w:rsidRPr="001D7A6B" w:rsidRDefault="00086FB8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паспорт:</w:t>
            </w:r>
          </w:p>
        </w:tc>
        <w:tc>
          <w:tcPr>
            <w:tcW w:w="2541" w:type="dxa"/>
            <w:shd w:val="clear" w:color="auto" w:fill="auto"/>
          </w:tcPr>
          <w:p w14:paraId="3AA985A4" w14:textId="77777777" w:rsidR="00AD2B9E" w:rsidRPr="001D7A6B" w:rsidRDefault="00086FB8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ИНН:</w:t>
            </w:r>
          </w:p>
        </w:tc>
      </w:tr>
      <w:tr w:rsidR="001D7A6B" w:rsidRPr="001D7A6B" w14:paraId="756004DE" w14:textId="77777777" w:rsidTr="00591000">
        <w:tc>
          <w:tcPr>
            <w:tcW w:w="6804" w:type="dxa"/>
            <w:shd w:val="clear" w:color="auto" w:fill="auto"/>
          </w:tcPr>
          <w:p w14:paraId="78F137B3" w14:textId="77777777" w:rsidR="00AD2B9E" w:rsidRPr="001D7A6B" w:rsidRDefault="00086FB8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выдан:</w:t>
            </w:r>
          </w:p>
        </w:tc>
        <w:tc>
          <w:tcPr>
            <w:tcW w:w="2541" w:type="dxa"/>
            <w:shd w:val="clear" w:color="auto" w:fill="auto"/>
          </w:tcPr>
          <w:p w14:paraId="58F2CAEE" w14:textId="77777777" w:rsidR="00AD2B9E" w:rsidRPr="001D7A6B" w:rsidRDefault="00086FB8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КПП:</w:t>
            </w:r>
          </w:p>
        </w:tc>
      </w:tr>
      <w:tr w:rsidR="001D7A6B" w:rsidRPr="001D7A6B" w14:paraId="3C1575A6" w14:textId="77777777" w:rsidTr="00591000">
        <w:tc>
          <w:tcPr>
            <w:tcW w:w="6804" w:type="dxa"/>
            <w:shd w:val="clear" w:color="auto" w:fill="auto"/>
          </w:tcPr>
          <w:p w14:paraId="7FA7B4E0" w14:textId="77777777" w:rsidR="00086FB8" w:rsidRPr="001D7A6B" w:rsidRDefault="00086FB8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подразделения:</w:t>
            </w:r>
          </w:p>
        </w:tc>
        <w:tc>
          <w:tcPr>
            <w:tcW w:w="2541" w:type="dxa"/>
            <w:shd w:val="clear" w:color="auto" w:fill="auto"/>
          </w:tcPr>
          <w:p w14:paraId="5FD2FBDF" w14:textId="77777777" w:rsidR="00086FB8" w:rsidRPr="001D7A6B" w:rsidRDefault="00086FB8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A6B" w:rsidRPr="001D7A6B" w14:paraId="48F053B9" w14:textId="77777777" w:rsidTr="00591000">
        <w:tc>
          <w:tcPr>
            <w:tcW w:w="6804" w:type="dxa"/>
            <w:shd w:val="clear" w:color="auto" w:fill="auto"/>
          </w:tcPr>
          <w:p w14:paraId="1E4F40C4" w14:textId="77777777" w:rsidR="00086FB8" w:rsidRPr="001D7A6B" w:rsidRDefault="00086FB8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Р/</w:t>
            </w:r>
            <w:proofErr w:type="spellStart"/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541" w:type="dxa"/>
            <w:shd w:val="clear" w:color="auto" w:fill="auto"/>
          </w:tcPr>
          <w:p w14:paraId="61746269" w14:textId="77777777" w:rsidR="00086FB8" w:rsidRPr="001D7A6B" w:rsidRDefault="00086FB8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Р/</w:t>
            </w:r>
            <w:proofErr w:type="spellStart"/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1D7A6B" w:rsidRPr="001D7A6B" w14:paraId="6A407C3D" w14:textId="77777777" w:rsidTr="00591000">
        <w:tc>
          <w:tcPr>
            <w:tcW w:w="6804" w:type="dxa"/>
            <w:shd w:val="clear" w:color="auto" w:fill="auto"/>
          </w:tcPr>
          <w:p w14:paraId="46C8CA88" w14:textId="77777777" w:rsidR="00086FB8" w:rsidRPr="001D7A6B" w:rsidRDefault="00086FB8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Банк:</w:t>
            </w:r>
          </w:p>
        </w:tc>
        <w:tc>
          <w:tcPr>
            <w:tcW w:w="2541" w:type="dxa"/>
            <w:shd w:val="clear" w:color="auto" w:fill="auto"/>
          </w:tcPr>
          <w:p w14:paraId="200E9395" w14:textId="77777777" w:rsidR="00086FB8" w:rsidRPr="001D7A6B" w:rsidRDefault="00086FB8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Банк:</w:t>
            </w:r>
          </w:p>
        </w:tc>
      </w:tr>
      <w:tr w:rsidR="001D7A6B" w:rsidRPr="001D7A6B" w14:paraId="05DA8189" w14:textId="77777777" w:rsidTr="00591000">
        <w:tc>
          <w:tcPr>
            <w:tcW w:w="6804" w:type="dxa"/>
            <w:shd w:val="clear" w:color="auto" w:fill="auto"/>
          </w:tcPr>
          <w:p w14:paraId="46EB2A71" w14:textId="77777777" w:rsidR="00086FB8" w:rsidRPr="001D7A6B" w:rsidRDefault="00591000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БИК:</w:t>
            </w:r>
          </w:p>
        </w:tc>
        <w:tc>
          <w:tcPr>
            <w:tcW w:w="2541" w:type="dxa"/>
            <w:shd w:val="clear" w:color="auto" w:fill="auto"/>
          </w:tcPr>
          <w:p w14:paraId="46C81BAC" w14:textId="77777777" w:rsidR="00086FB8" w:rsidRPr="001D7A6B" w:rsidRDefault="00591000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БИК:</w:t>
            </w:r>
          </w:p>
        </w:tc>
      </w:tr>
      <w:tr w:rsidR="001D7A6B" w:rsidRPr="001D7A6B" w14:paraId="6143617E" w14:textId="77777777" w:rsidTr="00591000">
        <w:tc>
          <w:tcPr>
            <w:tcW w:w="6804" w:type="dxa"/>
            <w:shd w:val="clear" w:color="auto" w:fill="auto"/>
          </w:tcPr>
          <w:p w14:paraId="2AA81566" w14:textId="77777777" w:rsidR="00086FB8" w:rsidRPr="001D7A6B" w:rsidRDefault="00591000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Кор/</w:t>
            </w:r>
            <w:proofErr w:type="spellStart"/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541" w:type="dxa"/>
            <w:shd w:val="clear" w:color="auto" w:fill="auto"/>
          </w:tcPr>
          <w:p w14:paraId="0D49BF7A" w14:textId="77777777" w:rsidR="00086FB8" w:rsidRPr="001D7A6B" w:rsidRDefault="00591000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Кор/</w:t>
            </w:r>
            <w:proofErr w:type="spellStart"/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</w:t>
            </w:r>
            <w:proofErr w:type="spellEnd"/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1D7A6B" w:rsidRPr="001D7A6B" w14:paraId="076CBCF6" w14:textId="77777777" w:rsidTr="00591000">
        <w:tc>
          <w:tcPr>
            <w:tcW w:w="6804" w:type="dxa"/>
            <w:shd w:val="clear" w:color="auto" w:fill="auto"/>
          </w:tcPr>
          <w:p w14:paraId="7100051F" w14:textId="77777777" w:rsidR="00591000" w:rsidRPr="001D7A6B" w:rsidRDefault="00591000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14:paraId="28D17B1C" w14:textId="77777777" w:rsidR="00591000" w:rsidRPr="001D7A6B" w:rsidRDefault="00591000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A6B" w:rsidRPr="001D7A6B" w14:paraId="458FF09D" w14:textId="77777777" w:rsidTr="00591000">
        <w:tc>
          <w:tcPr>
            <w:tcW w:w="6804" w:type="dxa"/>
            <w:shd w:val="clear" w:color="auto" w:fill="auto"/>
          </w:tcPr>
          <w:p w14:paraId="7199F066" w14:textId="77777777" w:rsidR="00591000" w:rsidRPr="001D7A6B" w:rsidRDefault="00591000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имени </w:t>
            </w:r>
            <w:proofErr w:type="spellStart"/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Займодавц</w:t>
            </w:r>
            <w:proofErr w:type="spellEnd"/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39A85A63" w14:textId="77777777" w:rsidR="00591000" w:rsidRPr="001D7A6B" w:rsidRDefault="00591000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14:paraId="0AA06002" w14:textId="77777777" w:rsidR="00591000" w:rsidRPr="001D7A6B" w:rsidRDefault="00591000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имени Заемщика</w:t>
            </w:r>
          </w:p>
        </w:tc>
      </w:tr>
      <w:tr w:rsidR="001D7A6B" w:rsidRPr="001D7A6B" w14:paraId="7A1782F5" w14:textId="77777777" w:rsidTr="00591000">
        <w:tc>
          <w:tcPr>
            <w:tcW w:w="6804" w:type="dxa"/>
            <w:shd w:val="clear" w:color="auto" w:fill="auto"/>
          </w:tcPr>
          <w:p w14:paraId="3E0E803E" w14:textId="77777777" w:rsidR="00591000" w:rsidRPr="001D7A6B" w:rsidRDefault="00591000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и инициалы</w:t>
            </w:r>
          </w:p>
          <w:p w14:paraId="4D5A8FC2" w14:textId="77777777" w:rsidR="00591000" w:rsidRPr="001D7A6B" w:rsidRDefault="00591000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14:paraId="2649D906" w14:textId="77777777" w:rsidR="00591000" w:rsidRPr="001D7A6B" w:rsidRDefault="00591000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и инициалы</w:t>
            </w:r>
          </w:p>
        </w:tc>
      </w:tr>
      <w:tr w:rsidR="00591000" w:rsidRPr="001D7A6B" w14:paraId="1688849E" w14:textId="77777777" w:rsidTr="00591000">
        <w:tc>
          <w:tcPr>
            <w:tcW w:w="6804" w:type="dxa"/>
            <w:shd w:val="clear" w:color="auto" w:fill="auto"/>
          </w:tcPr>
          <w:p w14:paraId="7307F1A7" w14:textId="77777777" w:rsidR="00591000" w:rsidRPr="001D7A6B" w:rsidRDefault="00591000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</w:p>
        </w:tc>
        <w:tc>
          <w:tcPr>
            <w:tcW w:w="2541" w:type="dxa"/>
            <w:shd w:val="clear" w:color="auto" w:fill="auto"/>
          </w:tcPr>
          <w:p w14:paraId="12CE8F3A" w14:textId="77777777" w:rsidR="00591000" w:rsidRPr="001D7A6B" w:rsidRDefault="00591000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 </w:t>
            </w:r>
          </w:p>
          <w:p w14:paraId="19596BC8" w14:textId="77777777" w:rsidR="00591000" w:rsidRPr="001D7A6B" w:rsidRDefault="00591000" w:rsidP="001D7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431E815" w14:textId="77777777" w:rsidR="00591000" w:rsidRPr="001D7A6B" w:rsidRDefault="00591000" w:rsidP="001D7A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91000" w:rsidRPr="001D7A6B" w:rsidSect="00591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579"/>
    <w:rsid w:val="00086FB8"/>
    <w:rsid w:val="000E5F22"/>
    <w:rsid w:val="001D7A6B"/>
    <w:rsid w:val="00220A45"/>
    <w:rsid w:val="003B3F59"/>
    <w:rsid w:val="00591000"/>
    <w:rsid w:val="006F6147"/>
    <w:rsid w:val="007D6579"/>
    <w:rsid w:val="009718C9"/>
    <w:rsid w:val="00A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625A"/>
  <w15:chartTrackingRefBased/>
  <w15:docId w15:val="{FB716B23-B9A9-4302-ABE5-649E3EA2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3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B3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3F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F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3F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B3F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3">
    <w:name w:val="Table Grid"/>
    <w:basedOn w:val="a1"/>
    <w:uiPriority w:val="39"/>
    <w:rsid w:val="00AD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Nina PipiLolo</cp:lastModifiedBy>
  <cp:revision>2</cp:revision>
  <dcterms:created xsi:type="dcterms:W3CDTF">2020-06-02T16:03:00Z</dcterms:created>
  <dcterms:modified xsi:type="dcterms:W3CDTF">2020-06-02T16:03:00Z</dcterms:modified>
</cp:coreProperties>
</file>